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E8518A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6235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967E04">
        <w:rPr>
          <w:sz w:val="26"/>
          <w:szCs w:val="26"/>
        </w:rPr>
        <w:t>В.В. Лунина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</w:t>
      </w:r>
      <w:r w:rsidR="00967E04" w:rsidRPr="00967E04">
        <w:rPr>
          <w:sz w:val="26"/>
          <w:szCs w:val="26"/>
        </w:rPr>
        <w:t>улицы Нансена, район дома 121, участок № 103</w:t>
      </w:r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67E04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518A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350D6-7840-4F07-AB84-5CA64A82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2015-10-21T01:53:00Z</cp:lastPrinted>
  <dcterms:created xsi:type="dcterms:W3CDTF">2015-10-21T01:53:00Z</dcterms:created>
  <dcterms:modified xsi:type="dcterms:W3CDTF">2015-11-16T08:05:00Z</dcterms:modified>
</cp:coreProperties>
</file>